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1B" w:rsidRDefault="0038409C">
      <w:pPr>
        <w:pStyle w:val="Heading1"/>
        <w:spacing w:before="67"/>
        <w:ind w:left="3860" w:right="4237"/>
        <w:jc w:val="center"/>
      </w:pPr>
      <w:r>
        <w:t>VILLAGE OF ANNA</w:t>
      </w:r>
    </w:p>
    <w:p w:rsidR="0022031B" w:rsidRDefault="0038409C">
      <w:pPr>
        <w:spacing w:before="6"/>
        <w:ind w:left="2644"/>
        <w:rPr>
          <w:b/>
          <w:sz w:val="26"/>
        </w:rPr>
      </w:pPr>
      <w:r>
        <w:rPr>
          <w:b/>
          <w:sz w:val="26"/>
        </w:rPr>
        <w:t>PARK FACILITIES RENTAL AGREEMENT</w:t>
      </w:r>
    </w:p>
    <w:p w:rsidR="0022031B" w:rsidRDefault="0022031B">
      <w:pPr>
        <w:pStyle w:val="BodyText"/>
        <w:rPr>
          <w:b/>
          <w:sz w:val="20"/>
        </w:rPr>
      </w:pPr>
    </w:p>
    <w:p w:rsidR="0022031B" w:rsidRDefault="0022031B">
      <w:pPr>
        <w:pStyle w:val="BodyText"/>
        <w:rPr>
          <w:b/>
          <w:sz w:val="18"/>
        </w:rPr>
      </w:pPr>
    </w:p>
    <w:p w:rsidR="0022031B" w:rsidRDefault="0022031B">
      <w:pPr>
        <w:rPr>
          <w:sz w:val="18"/>
        </w:rPr>
        <w:sectPr w:rsidR="0022031B">
          <w:type w:val="continuous"/>
          <w:pgSz w:w="12240" w:h="15840"/>
          <w:pgMar w:top="880" w:right="860" w:bottom="280" w:left="800" w:header="720" w:footer="720" w:gutter="0"/>
          <w:cols w:space="720"/>
        </w:sectPr>
      </w:pPr>
    </w:p>
    <w:p w:rsidR="0022031B" w:rsidRDefault="0038409C">
      <w:pPr>
        <w:pStyle w:val="BodyText"/>
        <w:tabs>
          <w:tab w:val="left" w:pos="5401"/>
        </w:tabs>
        <w:spacing w:before="92"/>
        <w:ind w:left="123"/>
        <w:jc w:val="center"/>
      </w:pPr>
      <w:r>
        <w:rPr>
          <w:color w:val="2C2E2E"/>
          <w:spacing w:val="-3"/>
          <w:w w:val="105"/>
        </w:rPr>
        <w:lastRenderedPageBreak/>
        <w:t>Name</w:t>
      </w:r>
      <w:r>
        <w:rPr>
          <w:color w:val="2C2E2E"/>
          <w:spacing w:val="-5"/>
        </w:rPr>
        <w:t xml:space="preserve"> </w:t>
      </w:r>
      <w:r>
        <w:rPr>
          <w:color w:val="2C2E2E"/>
          <w:w w:val="103"/>
          <w:u w:val="single" w:color="2B2D2D"/>
        </w:rPr>
        <w:t xml:space="preserve"> </w:t>
      </w:r>
      <w:r>
        <w:rPr>
          <w:color w:val="2C2E2E"/>
          <w:u w:val="single" w:color="2B2D2D"/>
        </w:rPr>
        <w:tab/>
      </w:r>
    </w:p>
    <w:p w:rsidR="0022031B" w:rsidRDefault="0038409C">
      <w:pPr>
        <w:spacing w:before="59"/>
        <w:ind w:left="123" w:right="159"/>
        <w:jc w:val="center"/>
        <w:rPr>
          <w:sz w:val="16"/>
        </w:rPr>
      </w:pPr>
      <w:r>
        <w:rPr>
          <w:color w:val="2C2E2E"/>
          <w:w w:val="105"/>
          <w:sz w:val="16"/>
        </w:rPr>
        <w:t>(Print)</w:t>
      </w:r>
    </w:p>
    <w:p w:rsidR="0022031B" w:rsidRDefault="0038409C">
      <w:pPr>
        <w:pStyle w:val="BodyText"/>
        <w:tabs>
          <w:tab w:val="left" w:pos="5033"/>
        </w:tabs>
        <w:spacing w:before="92"/>
        <w:ind w:left="66"/>
      </w:pPr>
      <w:r>
        <w:br w:type="column"/>
      </w:r>
      <w:r>
        <w:rPr>
          <w:color w:val="2C2E2E"/>
          <w:spacing w:val="-3"/>
          <w:w w:val="105"/>
        </w:rPr>
        <w:lastRenderedPageBreak/>
        <w:t>Phone</w:t>
      </w:r>
      <w:r>
        <w:rPr>
          <w:color w:val="2C2E2E"/>
          <w:spacing w:val="-5"/>
        </w:rPr>
        <w:t xml:space="preserve"> </w:t>
      </w:r>
      <w:r>
        <w:rPr>
          <w:color w:val="2C2E2E"/>
          <w:w w:val="103"/>
          <w:u w:val="single" w:color="2B2D2D"/>
        </w:rPr>
        <w:t xml:space="preserve"> </w:t>
      </w:r>
      <w:r>
        <w:rPr>
          <w:color w:val="2C2E2E"/>
          <w:u w:val="single" w:color="2B2D2D"/>
        </w:rPr>
        <w:tab/>
      </w:r>
    </w:p>
    <w:p w:rsidR="0022031B" w:rsidRDefault="0022031B">
      <w:pPr>
        <w:sectPr w:rsidR="0022031B">
          <w:type w:val="continuous"/>
          <w:pgSz w:w="12240" w:h="15840"/>
          <w:pgMar w:top="880" w:right="860" w:bottom="280" w:left="800" w:header="720" w:footer="720" w:gutter="0"/>
          <w:cols w:num="2" w:space="720" w:equalWidth="0">
            <w:col w:w="5402" w:space="40"/>
            <w:col w:w="5138"/>
          </w:cols>
        </w:sectPr>
      </w:pPr>
    </w:p>
    <w:p w:rsidR="0022031B" w:rsidRDefault="0038409C">
      <w:pPr>
        <w:pStyle w:val="BodyText"/>
        <w:tabs>
          <w:tab w:val="left" w:pos="3298"/>
        </w:tabs>
        <w:spacing w:before="183"/>
        <w:ind w:left="299"/>
      </w:pPr>
      <w:r>
        <w:rPr>
          <w:color w:val="2C2E2E"/>
          <w:w w:val="105"/>
        </w:rPr>
        <w:lastRenderedPageBreak/>
        <w:t>Date</w:t>
      </w:r>
      <w:r>
        <w:rPr>
          <w:color w:val="2C2E2E"/>
          <w:spacing w:val="-7"/>
          <w:w w:val="105"/>
        </w:rPr>
        <w:t xml:space="preserve"> </w:t>
      </w:r>
      <w:r>
        <w:rPr>
          <w:color w:val="2C2E2E"/>
          <w:w w:val="105"/>
        </w:rPr>
        <w:t>Start</w:t>
      </w:r>
      <w:r>
        <w:rPr>
          <w:color w:val="2C2E2E"/>
          <w:spacing w:val="6"/>
        </w:rPr>
        <w:t xml:space="preserve"> </w:t>
      </w:r>
      <w:r>
        <w:rPr>
          <w:color w:val="2C2E2E"/>
          <w:w w:val="103"/>
          <w:u w:val="single" w:color="2B2D2D"/>
        </w:rPr>
        <w:t xml:space="preserve"> </w:t>
      </w:r>
      <w:r>
        <w:rPr>
          <w:color w:val="2C2E2E"/>
          <w:u w:val="single" w:color="2B2D2D"/>
        </w:rPr>
        <w:tab/>
      </w:r>
    </w:p>
    <w:p w:rsidR="0022031B" w:rsidRDefault="0038409C">
      <w:pPr>
        <w:pStyle w:val="BodyText"/>
        <w:tabs>
          <w:tab w:val="left" w:pos="3016"/>
        </w:tabs>
        <w:spacing w:before="183"/>
        <w:ind w:left="83"/>
      </w:pPr>
      <w:r>
        <w:br w:type="column"/>
      </w:r>
      <w:r>
        <w:rPr>
          <w:color w:val="2C2E2E"/>
          <w:w w:val="105"/>
        </w:rPr>
        <w:lastRenderedPageBreak/>
        <w:t>Date</w:t>
      </w:r>
      <w:r>
        <w:rPr>
          <w:color w:val="2C2E2E"/>
          <w:spacing w:val="-9"/>
          <w:w w:val="105"/>
        </w:rPr>
        <w:t xml:space="preserve"> </w:t>
      </w:r>
      <w:r>
        <w:rPr>
          <w:color w:val="2C2E2E"/>
          <w:w w:val="105"/>
        </w:rPr>
        <w:t>End</w:t>
      </w:r>
      <w:r>
        <w:rPr>
          <w:color w:val="2C2E2E"/>
          <w:spacing w:val="4"/>
        </w:rPr>
        <w:t xml:space="preserve"> </w:t>
      </w:r>
      <w:r>
        <w:rPr>
          <w:color w:val="2C2E2E"/>
          <w:w w:val="103"/>
          <w:u w:val="single" w:color="2B2D2D"/>
        </w:rPr>
        <w:t xml:space="preserve"> </w:t>
      </w:r>
      <w:r>
        <w:rPr>
          <w:color w:val="2C2E2E"/>
          <w:u w:val="single" w:color="2B2D2D"/>
        </w:rPr>
        <w:tab/>
      </w:r>
    </w:p>
    <w:p w:rsidR="0022031B" w:rsidRDefault="0038409C">
      <w:pPr>
        <w:pStyle w:val="BodyText"/>
        <w:tabs>
          <w:tab w:val="left" w:pos="2123"/>
          <w:tab w:val="left" w:pos="3918"/>
        </w:tabs>
        <w:spacing w:before="183"/>
        <w:ind w:left="143"/>
      </w:pPr>
      <w:r>
        <w:br w:type="column"/>
      </w:r>
      <w:r>
        <w:rPr>
          <w:color w:val="2C2E2E"/>
          <w:w w:val="105"/>
        </w:rPr>
        <w:lastRenderedPageBreak/>
        <w:t>Time</w:t>
      </w:r>
      <w:r>
        <w:rPr>
          <w:color w:val="2C2E2E"/>
          <w:w w:val="105"/>
          <w:u w:val="single" w:color="2B2D2D"/>
        </w:rPr>
        <w:t xml:space="preserve"> </w:t>
      </w:r>
      <w:r>
        <w:rPr>
          <w:color w:val="2C2E2E"/>
          <w:w w:val="105"/>
          <w:u w:val="single" w:color="2B2D2D"/>
        </w:rPr>
        <w:tab/>
      </w:r>
      <w:r>
        <w:rPr>
          <w:color w:val="2C2E2E"/>
          <w:w w:val="105"/>
        </w:rPr>
        <w:t>to</w:t>
      </w:r>
      <w:r>
        <w:rPr>
          <w:color w:val="2C2E2E"/>
          <w:spacing w:val="6"/>
        </w:rPr>
        <w:t xml:space="preserve"> </w:t>
      </w:r>
      <w:r>
        <w:rPr>
          <w:color w:val="2C2E2E"/>
          <w:w w:val="103"/>
          <w:u w:val="single" w:color="2B2D2D"/>
        </w:rPr>
        <w:t xml:space="preserve"> </w:t>
      </w:r>
      <w:r>
        <w:rPr>
          <w:color w:val="2C2E2E"/>
          <w:u w:val="single" w:color="2B2D2D"/>
        </w:rPr>
        <w:tab/>
      </w:r>
    </w:p>
    <w:p w:rsidR="0022031B" w:rsidRDefault="0022031B">
      <w:pPr>
        <w:sectPr w:rsidR="0022031B">
          <w:type w:val="continuous"/>
          <w:pgSz w:w="12240" w:h="15840"/>
          <w:pgMar w:top="880" w:right="860" w:bottom="280" w:left="800" w:header="720" w:footer="720" w:gutter="0"/>
          <w:cols w:num="3" w:space="720" w:equalWidth="0">
            <w:col w:w="3299" w:space="40"/>
            <w:col w:w="3017" w:space="39"/>
            <w:col w:w="4185"/>
          </w:cols>
        </w:sectPr>
      </w:pPr>
    </w:p>
    <w:p w:rsidR="0022031B" w:rsidRDefault="0022031B">
      <w:pPr>
        <w:pStyle w:val="BodyText"/>
        <w:rPr>
          <w:sz w:val="20"/>
        </w:rPr>
      </w:pPr>
    </w:p>
    <w:p w:rsidR="0022031B" w:rsidRDefault="0022031B">
      <w:pPr>
        <w:pStyle w:val="BodyText"/>
        <w:spacing w:before="3"/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457"/>
        <w:gridCol w:w="1940"/>
        <w:gridCol w:w="2154"/>
      </w:tblGrid>
      <w:tr w:rsidR="0022031B">
        <w:trPr>
          <w:trHeight w:val="580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</w:tcBorders>
          </w:tcPr>
          <w:p w:rsidR="0022031B" w:rsidRDefault="0022031B">
            <w:pPr>
              <w:pStyle w:val="TableParagraph"/>
              <w:spacing w:before="8"/>
              <w:rPr>
                <w:sz w:val="27"/>
              </w:rPr>
            </w:pPr>
          </w:p>
          <w:p w:rsidR="0022031B" w:rsidRDefault="0038409C">
            <w:pPr>
              <w:pStyle w:val="TableParagraph"/>
              <w:tabs>
                <w:tab w:val="left" w:pos="1086"/>
              </w:tabs>
              <w:spacing w:line="242" w:lineRule="exact"/>
              <w:ind w:left="48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Large</w:t>
            </w:r>
            <w:r>
              <w:rPr>
                <w:spacing w:val="-1"/>
              </w:rPr>
              <w:t xml:space="preserve"> </w:t>
            </w:r>
            <w:r>
              <w:t>Shelter</w:t>
            </w:r>
          </w:p>
        </w:tc>
        <w:tc>
          <w:tcPr>
            <w:tcW w:w="2457" w:type="dxa"/>
            <w:tcBorders>
              <w:top w:val="single" w:sz="6" w:space="0" w:color="000000"/>
            </w:tcBorders>
          </w:tcPr>
          <w:p w:rsidR="0022031B" w:rsidRDefault="0022031B">
            <w:pPr>
              <w:pStyle w:val="TableParagraph"/>
              <w:spacing w:before="8"/>
              <w:rPr>
                <w:sz w:val="27"/>
              </w:rPr>
            </w:pPr>
          </w:p>
          <w:p w:rsidR="0022031B" w:rsidRDefault="0038409C">
            <w:pPr>
              <w:pStyle w:val="TableParagraph"/>
              <w:tabs>
                <w:tab w:val="left" w:pos="884"/>
              </w:tabs>
              <w:spacing w:line="242" w:lineRule="exact"/>
              <w:ind w:left="28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Small Shelter</w:t>
            </w:r>
          </w:p>
        </w:tc>
        <w:tc>
          <w:tcPr>
            <w:tcW w:w="1940" w:type="dxa"/>
            <w:tcBorders>
              <w:top w:val="single" w:sz="6" w:space="0" w:color="000000"/>
            </w:tcBorders>
          </w:tcPr>
          <w:p w:rsidR="0022031B" w:rsidRDefault="0022031B">
            <w:pPr>
              <w:pStyle w:val="TableParagraph"/>
              <w:spacing w:before="8"/>
              <w:rPr>
                <w:sz w:val="27"/>
              </w:rPr>
            </w:pPr>
          </w:p>
          <w:p w:rsidR="0022031B" w:rsidRDefault="0038409C">
            <w:pPr>
              <w:pStyle w:val="TableParagraph"/>
              <w:tabs>
                <w:tab w:val="left" w:pos="995"/>
              </w:tabs>
              <w:spacing w:line="242" w:lineRule="exact"/>
              <w:ind w:left="39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Pergola</w:t>
            </w:r>
          </w:p>
        </w:tc>
        <w:tc>
          <w:tcPr>
            <w:tcW w:w="2154" w:type="dxa"/>
            <w:tcBorders>
              <w:top w:val="single" w:sz="6" w:space="0" w:color="000000"/>
              <w:right w:val="single" w:sz="6" w:space="0" w:color="000000"/>
            </w:tcBorders>
          </w:tcPr>
          <w:p w:rsidR="0022031B" w:rsidRDefault="0022031B">
            <w:pPr>
              <w:pStyle w:val="TableParagraph"/>
              <w:spacing w:before="8"/>
              <w:rPr>
                <w:sz w:val="27"/>
              </w:rPr>
            </w:pPr>
          </w:p>
          <w:p w:rsidR="0022031B" w:rsidRDefault="0038409C">
            <w:pPr>
              <w:pStyle w:val="TableParagraph"/>
              <w:tabs>
                <w:tab w:val="left" w:pos="879"/>
              </w:tabs>
              <w:spacing w:line="242" w:lineRule="exact"/>
              <w:ind w:left="28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Stage</w:t>
            </w:r>
          </w:p>
        </w:tc>
      </w:tr>
      <w:tr w:rsidR="0022031B">
        <w:trPr>
          <w:trHeight w:val="589"/>
        </w:trPr>
        <w:tc>
          <w:tcPr>
            <w:tcW w:w="2555" w:type="dxa"/>
            <w:tcBorders>
              <w:left w:val="single" w:sz="6" w:space="0" w:color="000000"/>
              <w:bottom w:val="single" w:sz="6" w:space="0" w:color="000000"/>
            </w:tcBorders>
          </w:tcPr>
          <w:p w:rsidR="0022031B" w:rsidRDefault="00E96CBF">
            <w:pPr>
              <w:pStyle w:val="TableParagraph"/>
              <w:ind w:left="1475"/>
            </w:pPr>
            <w:r>
              <w:t>$50</w:t>
            </w:r>
          </w:p>
        </w:tc>
        <w:tc>
          <w:tcPr>
            <w:tcW w:w="2457" w:type="dxa"/>
            <w:tcBorders>
              <w:bottom w:val="single" w:sz="6" w:space="0" w:color="000000"/>
            </w:tcBorders>
          </w:tcPr>
          <w:p w:rsidR="0022031B" w:rsidRDefault="00E96CBF">
            <w:pPr>
              <w:pStyle w:val="TableParagraph"/>
              <w:ind w:left="1217" w:right="869"/>
              <w:jc w:val="center"/>
            </w:pPr>
            <w:r>
              <w:t>$2</w:t>
            </w:r>
            <w:r w:rsidR="0038409C">
              <w:t>5</w:t>
            </w:r>
          </w:p>
        </w:tc>
        <w:tc>
          <w:tcPr>
            <w:tcW w:w="1940" w:type="dxa"/>
            <w:tcBorders>
              <w:bottom w:val="single" w:sz="6" w:space="0" w:color="000000"/>
            </w:tcBorders>
          </w:tcPr>
          <w:p w:rsidR="0022031B" w:rsidRDefault="0038409C">
            <w:pPr>
              <w:pStyle w:val="TableParagraph"/>
              <w:ind w:left="1144"/>
            </w:pPr>
            <w:r>
              <w:t>$10</w:t>
            </w:r>
          </w:p>
        </w:tc>
        <w:tc>
          <w:tcPr>
            <w:tcW w:w="2154" w:type="dxa"/>
            <w:tcBorders>
              <w:bottom w:val="single" w:sz="6" w:space="0" w:color="000000"/>
              <w:right w:val="single" w:sz="6" w:space="0" w:color="000000"/>
            </w:tcBorders>
          </w:tcPr>
          <w:p w:rsidR="0022031B" w:rsidRDefault="0038409C">
            <w:pPr>
              <w:pStyle w:val="TableParagraph"/>
              <w:ind w:left="944" w:right="831"/>
              <w:jc w:val="center"/>
            </w:pPr>
            <w:r>
              <w:t>$75</w:t>
            </w:r>
          </w:p>
        </w:tc>
      </w:tr>
    </w:tbl>
    <w:p w:rsidR="0022031B" w:rsidRDefault="0022031B">
      <w:pPr>
        <w:pStyle w:val="BodyText"/>
        <w:spacing w:before="2"/>
        <w:rPr>
          <w:sz w:val="13"/>
        </w:rPr>
      </w:pPr>
    </w:p>
    <w:p w:rsidR="0022031B" w:rsidRDefault="0038409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91"/>
        <w:ind w:hanging="350"/>
      </w:pPr>
      <w:r>
        <w:rPr>
          <w:color w:val="2C2E2E"/>
          <w:w w:val="105"/>
        </w:rPr>
        <w:t xml:space="preserve">Reservations are taken on a first come, first reserved basis after January </w:t>
      </w:r>
      <w:r>
        <w:rPr>
          <w:color w:val="2C2E2E"/>
          <w:w w:val="105"/>
          <w:sz w:val="16"/>
        </w:rPr>
        <w:t xml:space="preserve">1st </w:t>
      </w:r>
      <w:r>
        <w:rPr>
          <w:color w:val="2C2E2E"/>
          <w:w w:val="105"/>
        </w:rPr>
        <w:t>for the year</w:t>
      </w:r>
      <w:r>
        <w:rPr>
          <w:color w:val="2C2E2E"/>
          <w:spacing w:val="-14"/>
          <w:w w:val="105"/>
        </w:rPr>
        <w:t xml:space="preserve"> </w:t>
      </w:r>
      <w:r>
        <w:rPr>
          <w:color w:val="2C2E2E"/>
          <w:w w:val="105"/>
        </w:rPr>
        <w:t>in</w:t>
      </w:r>
    </w:p>
    <w:p w:rsidR="0022031B" w:rsidRDefault="0038409C">
      <w:pPr>
        <w:pStyle w:val="BodyText"/>
        <w:spacing w:before="14" w:line="254" w:lineRule="auto"/>
        <w:ind w:left="818" w:right="92"/>
      </w:pPr>
      <w:r>
        <w:rPr>
          <w:color w:val="2C2E2E"/>
          <w:w w:val="105"/>
        </w:rPr>
        <w:t>which the reservation is desired. A non-refundable fee of $</w:t>
      </w:r>
      <w:r w:rsidR="00940AE0">
        <w:rPr>
          <w:color w:val="2C2E2E"/>
          <w:w w:val="105"/>
        </w:rPr>
        <w:t>50 for the large shelter house, $2</w:t>
      </w:r>
      <w:r>
        <w:rPr>
          <w:color w:val="2C2E2E"/>
          <w:w w:val="105"/>
        </w:rPr>
        <w:t xml:space="preserve">5 for the small shelter house, $10 for the pergola, and $75 for the </w:t>
      </w:r>
      <w:r>
        <w:rPr>
          <w:color w:val="2C2E2E"/>
          <w:w w:val="105"/>
        </w:rPr>
        <w:t>stage is required to reserve</w:t>
      </w:r>
      <w:r>
        <w:rPr>
          <w:color w:val="151516"/>
          <w:w w:val="105"/>
        </w:rPr>
        <w:t xml:space="preserve">. </w:t>
      </w:r>
      <w:r>
        <w:rPr>
          <w:color w:val="2C2E2E"/>
          <w:w w:val="105"/>
        </w:rPr>
        <w:t>Reservations will not be considered valid until the fee is paid and a signed rental agreement is received in the Village office.</w:t>
      </w:r>
    </w:p>
    <w:p w:rsidR="0022031B" w:rsidRDefault="0038409C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spacing w:before="10" w:line="252" w:lineRule="auto"/>
        <w:ind w:right="715" w:hanging="345"/>
      </w:pPr>
      <w:r>
        <w:rPr>
          <w:color w:val="2C2E2E"/>
          <w:w w:val="105"/>
        </w:rPr>
        <w:t>The</w:t>
      </w:r>
      <w:r>
        <w:rPr>
          <w:color w:val="2C2E2E"/>
          <w:spacing w:val="-7"/>
          <w:w w:val="105"/>
        </w:rPr>
        <w:t xml:space="preserve"> </w:t>
      </w:r>
      <w:r>
        <w:rPr>
          <w:color w:val="2C2E2E"/>
          <w:w w:val="105"/>
        </w:rPr>
        <w:t>facilities</w:t>
      </w:r>
      <w:r>
        <w:rPr>
          <w:color w:val="2C2E2E"/>
          <w:spacing w:val="-1"/>
          <w:w w:val="105"/>
        </w:rPr>
        <w:t xml:space="preserve"> </w:t>
      </w:r>
      <w:r>
        <w:rPr>
          <w:color w:val="2C2E2E"/>
          <w:w w:val="105"/>
        </w:rPr>
        <w:t>are</w:t>
      </w:r>
      <w:r>
        <w:rPr>
          <w:color w:val="2C2E2E"/>
          <w:spacing w:val="-5"/>
          <w:w w:val="105"/>
        </w:rPr>
        <w:t xml:space="preserve"> </w:t>
      </w:r>
      <w:r>
        <w:rPr>
          <w:color w:val="2C2E2E"/>
          <w:w w:val="105"/>
        </w:rPr>
        <w:t>available only</w:t>
      </w:r>
      <w:r>
        <w:rPr>
          <w:color w:val="2C2E2E"/>
          <w:spacing w:val="-4"/>
          <w:w w:val="105"/>
        </w:rPr>
        <w:t xml:space="preserve"> </w:t>
      </w:r>
      <w:r>
        <w:rPr>
          <w:color w:val="2C2E2E"/>
          <w:w w:val="105"/>
        </w:rPr>
        <w:t>during</w:t>
      </w:r>
      <w:r>
        <w:rPr>
          <w:color w:val="2C2E2E"/>
          <w:spacing w:val="-2"/>
          <w:w w:val="105"/>
        </w:rPr>
        <w:t xml:space="preserve"> </w:t>
      </w:r>
      <w:r>
        <w:rPr>
          <w:color w:val="2C2E2E"/>
          <w:w w:val="105"/>
        </w:rPr>
        <w:t>park</w:t>
      </w:r>
      <w:r>
        <w:rPr>
          <w:color w:val="2C2E2E"/>
          <w:spacing w:val="-3"/>
          <w:w w:val="105"/>
        </w:rPr>
        <w:t xml:space="preserve"> </w:t>
      </w:r>
      <w:r>
        <w:rPr>
          <w:color w:val="2C2E2E"/>
          <w:w w:val="105"/>
        </w:rPr>
        <w:t>hours</w:t>
      </w:r>
      <w:r>
        <w:rPr>
          <w:color w:val="2C2E2E"/>
          <w:spacing w:val="-3"/>
          <w:w w:val="105"/>
        </w:rPr>
        <w:t xml:space="preserve"> </w:t>
      </w:r>
      <w:r>
        <w:rPr>
          <w:color w:val="2C2E2E"/>
          <w:w w:val="105"/>
        </w:rPr>
        <w:t>which</w:t>
      </w:r>
      <w:r>
        <w:rPr>
          <w:color w:val="2C2E2E"/>
          <w:spacing w:val="-7"/>
          <w:w w:val="105"/>
        </w:rPr>
        <w:t xml:space="preserve"> </w:t>
      </w:r>
      <w:r>
        <w:rPr>
          <w:color w:val="2C2E2E"/>
          <w:w w:val="105"/>
        </w:rPr>
        <w:t>are</w:t>
      </w:r>
      <w:r>
        <w:rPr>
          <w:color w:val="2C2E2E"/>
          <w:spacing w:val="-7"/>
          <w:w w:val="105"/>
        </w:rPr>
        <w:t xml:space="preserve"> </w:t>
      </w:r>
      <w:r>
        <w:rPr>
          <w:color w:val="2C2E2E"/>
          <w:w w:val="105"/>
        </w:rPr>
        <w:t>from</w:t>
      </w:r>
      <w:r>
        <w:rPr>
          <w:color w:val="2C2E2E"/>
          <w:spacing w:val="-3"/>
          <w:w w:val="105"/>
        </w:rPr>
        <w:t xml:space="preserve"> </w:t>
      </w:r>
      <w:r>
        <w:rPr>
          <w:color w:val="2C2E2E"/>
          <w:spacing w:val="2"/>
          <w:w w:val="105"/>
        </w:rPr>
        <w:t>sun</w:t>
      </w:r>
      <w:r>
        <w:rPr>
          <w:color w:val="151516"/>
          <w:spacing w:val="2"/>
          <w:w w:val="105"/>
        </w:rPr>
        <w:t>-</w:t>
      </w:r>
      <w:r>
        <w:rPr>
          <w:color w:val="2C2E2E"/>
          <w:spacing w:val="2"/>
          <w:w w:val="105"/>
        </w:rPr>
        <w:t>up</w:t>
      </w:r>
      <w:r>
        <w:rPr>
          <w:color w:val="2C2E2E"/>
          <w:spacing w:val="-5"/>
          <w:w w:val="105"/>
        </w:rPr>
        <w:t xml:space="preserve"> </w:t>
      </w:r>
      <w:r>
        <w:rPr>
          <w:color w:val="2C2E2E"/>
          <w:w w:val="105"/>
        </w:rPr>
        <w:t>to</w:t>
      </w:r>
      <w:r>
        <w:rPr>
          <w:color w:val="2C2E2E"/>
          <w:spacing w:val="-5"/>
          <w:w w:val="105"/>
        </w:rPr>
        <w:t xml:space="preserve"> </w:t>
      </w:r>
      <w:r>
        <w:rPr>
          <w:color w:val="2C2E2E"/>
          <w:w w:val="105"/>
        </w:rPr>
        <w:t>sun-down</w:t>
      </w:r>
      <w:r>
        <w:rPr>
          <w:color w:val="2C2E2E"/>
          <w:spacing w:val="-2"/>
          <w:w w:val="105"/>
        </w:rPr>
        <w:t xml:space="preserve"> </w:t>
      </w:r>
      <w:r>
        <w:rPr>
          <w:color w:val="2C2E2E"/>
          <w:w w:val="105"/>
        </w:rPr>
        <w:t>throughout the</w:t>
      </w:r>
      <w:r>
        <w:rPr>
          <w:color w:val="2C2E2E"/>
          <w:spacing w:val="-8"/>
          <w:w w:val="105"/>
        </w:rPr>
        <w:t xml:space="preserve"> </w:t>
      </w:r>
      <w:r>
        <w:rPr>
          <w:color w:val="2C2E2E"/>
          <w:w w:val="105"/>
        </w:rPr>
        <w:t>year.</w:t>
      </w:r>
    </w:p>
    <w:p w:rsidR="0022031B" w:rsidRDefault="0038409C" w:rsidP="0038409C">
      <w:pPr>
        <w:pStyle w:val="ListParagraph"/>
        <w:numPr>
          <w:ilvl w:val="0"/>
          <w:numId w:val="2"/>
        </w:numPr>
        <w:tabs>
          <w:tab w:val="left" w:pos="566"/>
        </w:tabs>
        <w:spacing w:before="36" w:line="199" w:lineRule="auto"/>
        <w:ind w:right="448"/>
      </w:pPr>
      <w:r>
        <w:rPr>
          <w:color w:val="5B5B5B"/>
          <w:w w:val="105"/>
          <w:position w:val="-6"/>
          <w:sz w:val="21"/>
        </w:rPr>
        <w:t xml:space="preserve">     </w:t>
      </w:r>
      <w:r>
        <w:rPr>
          <w:color w:val="2C2E2E"/>
          <w:w w:val="105"/>
        </w:rPr>
        <w:t>All trash must be picked up</w:t>
      </w:r>
      <w:r>
        <w:rPr>
          <w:color w:val="484848"/>
          <w:w w:val="105"/>
        </w:rPr>
        <w:t xml:space="preserve">. </w:t>
      </w:r>
      <w:r>
        <w:rPr>
          <w:rFonts w:ascii="Arial" w:hAnsi="Arial"/>
          <w:color w:val="2C2E2E"/>
          <w:w w:val="105"/>
        </w:rPr>
        <w:t xml:space="preserve">If </w:t>
      </w:r>
      <w:r>
        <w:rPr>
          <w:color w:val="2C2E2E"/>
          <w:w w:val="105"/>
        </w:rPr>
        <w:t>extra trash bags are needed, they are located in the bottom of the trash receptacle for your</w:t>
      </w:r>
      <w:r>
        <w:rPr>
          <w:color w:val="2C2E2E"/>
          <w:spacing w:val="1"/>
          <w:w w:val="105"/>
        </w:rPr>
        <w:t xml:space="preserve"> </w:t>
      </w:r>
      <w:r>
        <w:rPr>
          <w:color w:val="2C2E2E"/>
          <w:w w:val="105"/>
        </w:rPr>
        <w:t>convenience.</w:t>
      </w:r>
    </w:p>
    <w:p w:rsidR="0022031B" w:rsidRDefault="0038409C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spacing w:before="38"/>
        <w:ind w:left="818" w:hanging="341"/>
      </w:pPr>
      <w:r>
        <w:rPr>
          <w:color w:val="2C2E2E"/>
          <w:w w:val="105"/>
        </w:rPr>
        <w:t>No glass is</w:t>
      </w:r>
      <w:r>
        <w:rPr>
          <w:color w:val="2C2E2E"/>
          <w:spacing w:val="-2"/>
          <w:w w:val="105"/>
        </w:rPr>
        <w:t xml:space="preserve"> </w:t>
      </w:r>
      <w:r>
        <w:rPr>
          <w:color w:val="2C2E2E"/>
          <w:w w:val="105"/>
        </w:rPr>
        <w:t>allowed.</w:t>
      </w:r>
      <w:bookmarkStart w:id="0" w:name="_GoBack"/>
      <w:bookmarkEnd w:id="0"/>
    </w:p>
    <w:p w:rsidR="0022031B" w:rsidRDefault="0038409C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ind w:hanging="345"/>
      </w:pPr>
      <w:r>
        <w:rPr>
          <w:color w:val="2C2E2E"/>
          <w:w w:val="105"/>
        </w:rPr>
        <w:t>No alcoholic beverages are</w:t>
      </w:r>
      <w:r>
        <w:rPr>
          <w:color w:val="2C2E2E"/>
          <w:spacing w:val="-5"/>
          <w:w w:val="105"/>
        </w:rPr>
        <w:t xml:space="preserve"> </w:t>
      </w:r>
      <w:r>
        <w:rPr>
          <w:color w:val="2C2E2E"/>
          <w:w w:val="105"/>
        </w:rPr>
        <w:t>allowed.</w:t>
      </w:r>
    </w:p>
    <w:p w:rsidR="0022031B" w:rsidRDefault="0038409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3"/>
        <w:ind w:left="820" w:hanging="343"/>
      </w:pPr>
      <w:r>
        <w:rPr>
          <w:color w:val="2C2E2E"/>
          <w:w w:val="105"/>
        </w:rPr>
        <w:t>Electrical outlets are available in each shelter</w:t>
      </w:r>
      <w:r>
        <w:rPr>
          <w:color w:val="2C2E2E"/>
          <w:spacing w:val="6"/>
          <w:w w:val="105"/>
        </w:rPr>
        <w:t xml:space="preserve"> </w:t>
      </w:r>
      <w:r>
        <w:rPr>
          <w:color w:val="2C2E2E"/>
          <w:w w:val="105"/>
        </w:rPr>
        <w:t>house.</w:t>
      </w:r>
    </w:p>
    <w:p w:rsidR="0022031B" w:rsidRDefault="0038409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2" w:lineRule="auto"/>
        <w:ind w:right="467" w:hanging="345"/>
      </w:pPr>
      <w:r>
        <w:rPr>
          <w:color w:val="2C2E2E"/>
          <w:w w:val="105"/>
        </w:rPr>
        <w:t>Grills</w:t>
      </w:r>
      <w:r>
        <w:rPr>
          <w:color w:val="2C2E2E"/>
          <w:spacing w:val="-4"/>
          <w:w w:val="105"/>
        </w:rPr>
        <w:t xml:space="preserve"> </w:t>
      </w:r>
      <w:r>
        <w:rPr>
          <w:color w:val="2C2E2E"/>
          <w:w w:val="105"/>
        </w:rPr>
        <w:t>are</w:t>
      </w:r>
      <w:r>
        <w:rPr>
          <w:color w:val="2C2E2E"/>
          <w:spacing w:val="-3"/>
          <w:w w:val="105"/>
        </w:rPr>
        <w:t xml:space="preserve"> </w:t>
      </w:r>
      <w:r>
        <w:rPr>
          <w:color w:val="2C2E2E"/>
          <w:w w:val="105"/>
        </w:rPr>
        <w:t>permitted.</w:t>
      </w:r>
      <w:r>
        <w:rPr>
          <w:color w:val="2C2E2E"/>
          <w:spacing w:val="-1"/>
          <w:w w:val="105"/>
        </w:rPr>
        <w:t xml:space="preserve"> </w:t>
      </w:r>
      <w:r>
        <w:rPr>
          <w:rFonts w:ascii="Arial" w:hAnsi="Arial"/>
          <w:color w:val="2C2E2E"/>
          <w:w w:val="105"/>
        </w:rPr>
        <w:t>If</w:t>
      </w:r>
      <w:r>
        <w:rPr>
          <w:rFonts w:ascii="Arial" w:hAnsi="Arial"/>
          <w:color w:val="2C2E2E"/>
          <w:spacing w:val="-4"/>
          <w:w w:val="105"/>
        </w:rPr>
        <w:t xml:space="preserve"> </w:t>
      </w:r>
      <w:r>
        <w:rPr>
          <w:color w:val="2C2E2E"/>
          <w:w w:val="105"/>
        </w:rPr>
        <w:t>charcoals</w:t>
      </w:r>
      <w:r>
        <w:rPr>
          <w:color w:val="2C2E2E"/>
          <w:spacing w:val="-2"/>
          <w:w w:val="105"/>
        </w:rPr>
        <w:t xml:space="preserve"> </w:t>
      </w:r>
      <w:r>
        <w:rPr>
          <w:color w:val="2C2E2E"/>
          <w:w w:val="105"/>
        </w:rPr>
        <w:t>are</w:t>
      </w:r>
      <w:r>
        <w:rPr>
          <w:color w:val="2C2E2E"/>
          <w:spacing w:val="-3"/>
          <w:w w:val="105"/>
        </w:rPr>
        <w:t xml:space="preserve"> </w:t>
      </w:r>
      <w:r>
        <w:rPr>
          <w:color w:val="2C2E2E"/>
          <w:w w:val="105"/>
        </w:rPr>
        <w:t>used,</w:t>
      </w:r>
      <w:r>
        <w:rPr>
          <w:color w:val="2C2E2E"/>
          <w:spacing w:val="-2"/>
          <w:w w:val="105"/>
        </w:rPr>
        <w:t xml:space="preserve"> </w:t>
      </w:r>
      <w:r>
        <w:rPr>
          <w:color w:val="2C2E2E"/>
          <w:w w:val="105"/>
        </w:rPr>
        <w:t>they</w:t>
      </w:r>
      <w:r>
        <w:rPr>
          <w:color w:val="2C2E2E"/>
          <w:spacing w:val="-3"/>
          <w:w w:val="105"/>
        </w:rPr>
        <w:t xml:space="preserve"> </w:t>
      </w:r>
      <w:r>
        <w:rPr>
          <w:color w:val="2C2E2E"/>
          <w:w w:val="105"/>
        </w:rPr>
        <w:t>must</w:t>
      </w:r>
      <w:r>
        <w:rPr>
          <w:color w:val="2C2E2E"/>
          <w:spacing w:val="-3"/>
          <w:w w:val="105"/>
        </w:rPr>
        <w:t xml:space="preserve"> </w:t>
      </w:r>
      <w:r>
        <w:rPr>
          <w:color w:val="2C2E2E"/>
          <w:w w:val="105"/>
        </w:rPr>
        <w:t>be</w:t>
      </w:r>
      <w:r>
        <w:rPr>
          <w:color w:val="2C2E2E"/>
          <w:spacing w:val="-5"/>
          <w:w w:val="105"/>
        </w:rPr>
        <w:t xml:space="preserve"> </w:t>
      </w:r>
      <w:r>
        <w:rPr>
          <w:color w:val="2C2E2E"/>
          <w:w w:val="105"/>
        </w:rPr>
        <w:t>removed</w:t>
      </w:r>
      <w:r>
        <w:rPr>
          <w:color w:val="2C2E2E"/>
          <w:spacing w:val="-4"/>
          <w:w w:val="105"/>
        </w:rPr>
        <w:t xml:space="preserve"> </w:t>
      </w:r>
      <w:r>
        <w:rPr>
          <w:color w:val="2C2E2E"/>
          <w:w w:val="105"/>
        </w:rPr>
        <w:t>from</w:t>
      </w:r>
      <w:r>
        <w:rPr>
          <w:color w:val="2C2E2E"/>
          <w:spacing w:val="-2"/>
          <w:w w:val="105"/>
        </w:rPr>
        <w:t xml:space="preserve"> </w:t>
      </w:r>
      <w:r>
        <w:rPr>
          <w:color w:val="2C2E2E"/>
          <w:w w:val="105"/>
        </w:rPr>
        <w:t>the</w:t>
      </w:r>
      <w:r>
        <w:rPr>
          <w:color w:val="2C2E2E"/>
          <w:spacing w:val="-2"/>
          <w:w w:val="105"/>
        </w:rPr>
        <w:t xml:space="preserve"> </w:t>
      </w:r>
      <w:r>
        <w:rPr>
          <w:color w:val="2C2E2E"/>
          <w:w w:val="105"/>
        </w:rPr>
        <w:t>premises.</w:t>
      </w:r>
      <w:r>
        <w:rPr>
          <w:color w:val="2C2E2E"/>
          <w:spacing w:val="-4"/>
          <w:w w:val="105"/>
        </w:rPr>
        <w:t xml:space="preserve"> </w:t>
      </w:r>
      <w:r>
        <w:rPr>
          <w:color w:val="2C2E2E"/>
          <w:w w:val="105"/>
        </w:rPr>
        <w:t>(Do</w:t>
      </w:r>
      <w:r>
        <w:rPr>
          <w:color w:val="2C2E2E"/>
          <w:spacing w:val="-1"/>
          <w:w w:val="105"/>
        </w:rPr>
        <w:t xml:space="preserve"> </w:t>
      </w:r>
      <w:r>
        <w:rPr>
          <w:color w:val="2C2E2E"/>
          <w:w w:val="105"/>
        </w:rPr>
        <w:t>not</w:t>
      </w:r>
      <w:r>
        <w:rPr>
          <w:color w:val="2C2E2E"/>
          <w:spacing w:val="-3"/>
          <w:w w:val="105"/>
        </w:rPr>
        <w:t xml:space="preserve"> </w:t>
      </w:r>
      <w:r>
        <w:rPr>
          <w:color w:val="2C2E2E"/>
          <w:w w:val="105"/>
        </w:rPr>
        <w:t>place</w:t>
      </w:r>
      <w:r>
        <w:rPr>
          <w:color w:val="2C2E2E"/>
          <w:spacing w:val="-3"/>
          <w:w w:val="105"/>
        </w:rPr>
        <w:t xml:space="preserve"> </w:t>
      </w:r>
      <w:r>
        <w:rPr>
          <w:color w:val="2C2E2E"/>
          <w:w w:val="105"/>
        </w:rPr>
        <w:t>in the</w:t>
      </w:r>
      <w:r>
        <w:rPr>
          <w:color w:val="2C2E2E"/>
          <w:spacing w:val="-8"/>
          <w:w w:val="105"/>
        </w:rPr>
        <w:t xml:space="preserve"> </w:t>
      </w:r>
      <w:r>
        <w:rPr>
          <w:color w:val="2C2E2E"/>
          <w:w w:val="105"/>
        </w:rPr>
        <w:t>garbage.)</w:t>
      </w:r>
    </w:p>
    <w:p w:rsidR="0022031B" w:rsidRDefault="0038409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3"/>
        <w:ind w:left="820" w:hanging="343"/>
      </w:pPr>
      <w:r>
        <w:rPr>
          <w:color w:val="2C2E2E"/>
          <w:w w:val="105"/>
        </w:rPr>
        <w:t>Renter is responsible for any damages to the shelter house. They are inspected</w:t>
      </w:r>
      <w:r>
        <w:rPr>
          <w:color w:val="2C2E2E"/>
          <w:spacing w:val="1"/>
          <w:w w:val="105"/>
        </w:rPr>
        <w:t xml:space="preserve"> </w:t>
      </w:r>
      <w:r>
        <w:rPr>
          <w:color w:val="2C2E2E"/>
          <w:w w:val="105"/>
        </w:rPr>
        <w:t>daily.</w:t>
      </w:r>
    </w:p>
    <w:p w:rsidR="0022031B" w:rsidRDefault="0038409C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27" w:line="247" w:lineRule="auto"/>
        <w:ind w:right="115" w:hanging="343"/>
      </w:pPr>
      <w:r>
        <w:rPr>
          <w:rFonts w:ascii="Arial" w:hAnsi="Arial"/>
          <w:color w:val="2C2E2E"/>
          <w:w w:val="105"/>
        </w:rPr>
        <w:t>If</w:t>
      </w:r>
      <w:r>
        <w:rPr>
          <w:rFonts w:ascii="Arial" w:hAnsi="Arial"/>
          <w:color w:val="2C2E2E"/>
          <w:spacing w:val="-4"/>
          <w:w w:val="105"/>
        </w:rPr>
        <w:t xml:space="preserve"> </w:t>
      </w:r>
      <w:r>
        <w:rPr>
          <w:color w:val="2C2E2E"/>
          <w:w w:val="105"/>
        </w:rPr>
        <w:t>you</w:t>
      </w:r>
      <w:r>
        <w:rPr>
          <w:color w:val="2C2E2E"/>
          <w:spacing w:val="-3"/>
          <w:w w:val="105"/>
        </w:rPr>
        <w:t xml:space="preserve"> </w:t>
      </w:r>
      <w:r>
        <w:rPr>
          <w:color w:val="2C2E2E"/>
          <w:w w:val="105"/>
        </w:rPr>
        <w:t>are</w:t>
      </w:r>
      <w:r>
        <w:rPr>
          <w:color w:val="2C2E2E"/>
          <w:spacing w:val="-3"/>
          <w:w w:val="105"/>
        </w:rPr>
        <w:t xml:space="preserve"> </w:t>
      </w:r>
      <w:r>
        <w:rPr>
          <w:color w:val="2C2E2E"/>
          <w:w w:val="105"/>
        </w:rPr>
        <w:t>putting</w:t>
      </w:r>
      <w:r>
        <w:rPr>
          <w:color w:val="2C2E2E"/>
          <w:spacing w:val="-3"/>
          <w:w w:val="105"/>
        </w:rPr>
        <w:t xml:space="preserve"> </w:t>
      </w:r>
      <w:r>
        <w:rPr>
          <w:color w:val="2C2E2E"/>
          <w:w w:val="105"/>
        </w:rPr>
        <w:t>up</w:t>
      </w:r>
      <w:r>
        <w:rPr>
          <w:color w:val="2C2E2E"/>
          <w:spacing w:val="-2"/>
          <w:w w:val="105"/>
        </w:rPr>
        <w:t xml:space="preserve"> </w:t>
      </w:r>
      <w:r>
        <w:rPr>
          <w:color w:val="2C2E2E"/>
          <w:w w:val="105"/>
        </w:rPr>
        <w:t>a</w:t>
      </w:r>
      <w:r>
        <w:rPr>
          <w:color w:val="2C2E2E"/>
          <w:spacing w:val="-3"/>
          <w:w w:val="105"/>
        </w:rPr>
        <w:t xml:space="preserve"> </w:t>
      </w:r>
      <w:r>
        <w:rPr>
          <w:color w:val="2C2E2E"/>
          <w:w w:val="105"/>
        </w:rPr>
        <w:t>tent</w:t>
      </w:r>
      <w:r>
        <w:rPr>
          <w:color w:val="2C2E2E"/>
          <w:spacing w:val="-4"/>
          <w:w w:val="105"/>
        </w:rPr>
        <w:t xml:space="preserve"> </w:t>
      </w:r>
      <w:r>
        <w:rPr>
          <w:color w:val="2C2E2E"/>
          <w:w w:val="105"/>
        </w:rPr>
        <w:t>or</w:t>
      </w:r>
      <w:r>
        <w:rPr>
          <w:color w:val="2C2E2E"/>
          <w:spacing w:val="-1"/>
          <w:w w:val="105"/>
        </w:rPr>
        <w:t xml:space="preserve"> </w:t>
      </w:r>
      <w:r>
        <w:rPr>
          <w:color w:val="2C2E2E"/>
          <w:w w:val="105"/>
        </w:rPr>
        <w:t>other</w:t>
      </w:r>
      <w:r>
        <w:rPr>
          <w:color w:val="2C2E2E"/>
          <w:spacing w:val="-4"/>
          <w:w w:val="105"/>
        </w:rPr>
        <w:t xml:space="preserve"> </w:t>
      </w:r>
      <w:r>
        <w:rPr>
          <w:color w:val="2C2E2E"/>
          <w:w w:val="105"/>
        </w:rPr>
        <w:t>facility,</w:t>
      </w:r>
      <w:r>
        <w:rPr>
          <w:color w:val="2C2E2E"/>
          <w:spacing w:val="-2"/>
          <w:w w:val="105"/>
        </w:rPr>
        <w:t xml:space="preserve"> </w:t>
      </w:r>
      <w:r>
        <w:rPr>
          <w:color w:val="2C2E2E"/>
          <w:w w:val="105"/>
        </w:rPr>
        <w:t>you</w:t>
      </w:r>
      <w:r>
        <w:rPr>
          <w:color w:val="2C2E2E"/>
          <w:spacing w:val="8"/>
          <w:w w:val="105"/>
        </w:rPr>
        <w:t xml:space="preserve"> </w:t>
      </w:r>
      <w:r>
        <w:rPr>
          <w:b/>
          <w:color w:val="2C2E2E"/>
          <w:w w:val="105"/>
        </w:rPr>
        <w:t>MUST</w:t>
      </w:r>
      <w:r>
        <w:rPr>
          <w:b/>
          <w:color w:val="2C2E2E"/>
          <w:spacing w:val="-2"/>
          <w:w w:val="105"/>
        </w:rPr>
        <w:t xml:space="preserve"> </w:t>
      </w:r>
      <w:r>
        <w:rPr>
          <w:color w:val="2C2E2E"/>
          <w:w w:val="105"/>
        </w:rPr>
        <w:t>inform</w:t>
      </w:r>
      <w:r>
        <w:rPr>
          <w:color w:val="2C2E2E"/>
          <w:spacing w:val="-3"/>
          <w:w w:val="105"/>
        </w:rPr>
        <w:t xml:space="preserve"> </w:t>
      </w:r>
      <w:r>
        <w:rPr>
          <w:color w:val="2C2E2E"/>
          <w:w w:val="105"/>
        </w:rPr>
        <w:t>the</w:t>
      </w:r>
      <w:r>
        <w:rPr>
          <w:color w:val="2C2E2E"/>
          <w:spacing w:val="-3"/>
          <w:w w:val="105"/>
        </w:rPr>
        <w:t xml:space="preserve"> </w:t>
      </w:r>
      <w:r>
        <w:rPr>
          <w:color w:val="2C2E2E"/>
          <w:w w:val="105"/>
        </w:rPr>
        <w:t>Village</w:t>
      </w:r>
      <w:r>
        <w:rPr>
          <w:color w:val="2C2E2E"/>
          <w:spacing w:val="-4"/>
          <w:w w:val="105"/>
        </w:rPr>
        <w:t xml:space="preserve"> </w:t>
      </w:r>
      <w:r>
        <w:rPr>
          <w:color w:val="2C2E2E"/>
          <w:w w:val="105"/>
        </w:rPr>
        <w:t>so</w:t>
      </w:r>
      <w:r>
        <w:rPr>
          <w:color w:val="2C2E2E"/>
          <w:spacing w:val="-3"/>
          <w:w w:val="105"/>
        </w:rPr>
        <w:t xml:space="preserve"> </w:t>
      </w:r>
      <w:r>
        <w:rPr>
          <w:color w:val="2C2E2E"/>
          <w:w w:val="105"/>
        </w:rPr>
        <w:t>the</w:t>
      </w:r>
      <w:r>
        <w:rPr>
          <w:color w:val="2C2E2E"/>
          <w:spacing w:val="-3"/>
          <w:w w:val="105"/>
        </w:rPr>
        <w:t xml:space="preserve"> </w:t>
      </w:r>
      <w:r>
        <w:rPr>
          <w:color w:val="2C2E2E"/>
          <w:w w:val="105"/>
        </w:rPr>
        <w:t>area</w:t>
      </w:r>
      <w:r>
        <w:rPr>
          <w:color w:val="2C2E2E"/>
          <w:spacing w:val="-2"/>
          <w:w w:val="105"/>
        </w:rPr>
        <w:t xml:space="preserve"> </w:t>
      </w:r>
      <w:r>
        <w:rPr>
          <w:color w:val="2C2E2E"/>
          <w:w w:val="105"/>
        </w:rPr>
        <w:t>can</w:t>
      </w:r>
      <w:r>
        <w:rPr>
          <w:color w:val="2C2E2E"/>
          <w:spacing w:val="-3"/>
          <w:w w:val="105"/>
        </w:rPr>
        <w:t xml:space="preserve"> </w:t>
      </w:r>
      <w:r>
        <w:rPr>
          <w:color w:val="2C2E2E"/>
          <w:w w:val="105"/>
        </w:rPr>
        <w:t>be</w:t>
      </w:r>
      <w:r>
        <w:rPr>
          <w:color w:val="2C2E2E"/>
          <w:spacing w:val="-3"/>
          <w:w w:val="105"/>
        </w:rPr>
        <w:t xml:space="preserve"> </w:t>
      </w:r>
      <w:r>
        <w:rPr>
          <w:color w:val="2C2E2E"/>
          <w:w w:val="105"/>
        </w:rPr>
        <w:t>marked</w:t>
      </w:r>
      <w:r>
        <w:rPr>
          <w:color w:val="2C2E2E"/>
          <w:spacing w:val="-5"/>
          <w:w w:val="105"/>
        </w:rPr>
        <w:t xml:space="preserve"> </w:t>
      </w:r>
      <w:r>
        <w:rPr>
          <w:color w:val="2C2E2E"/>
          <w:w w:val="105"/>
        </w:rPr>
        <w:t>for underground utilities. Failure to do so will result in the renter being responsible for any</w:t>
      </w:r>
      <w:r>
        <w:rPr>
          <w:color w:val="2C2E2E"/>
          <w:spacing w:val="-27"/>
          <w:w w:val="105"/>
        </w:rPr>
        <w:t xml:space="preserve"> </w:t>
      </w:r>
      <w:r>
        <w:rPr>
          <w:color w:val="2C2E2E"/>
          <w:w w:val="105"/>
        </w:rPr>
        <w:t>repairs.</w:t>
      </w:r>
    </w:p>
    <w:p w:rsidR="0022031B" w:rsidRDefault="0022031B">
      <w:pPr>
        <w:pStyle w:val="BodyText"/>
        <w:spacing w:before="3"/>
        <w:rPr>
          <w:sz w:val="23"/>
        </w:rPr>
      </w:pPr>
    </w:p>
    <w:p w:rsidR="0022031B" w:rsidRDefault="0038409C">
      <w:pPr>
        <w:spacing w:before="1"/>
        <w:ind w:left="131"/>
        <w:rPr>
          <w:sz w:val="19"/>
        </w:rPr>
      </w:pPr>
      <w:r>
        <w:rPr>
          <w:color w:val="2C2E2E"/>
          <w:sz w:val="19"/>
        </w:rPr>
        <w:t>I, the undersigned, have read</w:t>
      </w:r>
      <w:r>
        <w:rPr>
          <w:color w:val="484848"/>
          <w:sz w:val="19"/>
        </w:rPr>
        <w:t xml:space="preserve">, </w:t>
      </w:r>
      <w:r>
        <w:rPr>
          <w:color w:val="2C2E2E"/>
          <w:sz w:val="19"/>
        </w:rPr>
        <w:t>understand and agree to the attached and listed above rules.</w:t>
      </w:r>
    </w:p>
    <w:p w:rsidR="0022031B" w:rsidRDefault="0022031B">
      <w:pPr>
        <w:pStyle w:val="BodyText"/>
        <w:spacing w:before="2"/>
        <w:rPr>
          <w:sz w:val="19"/>
        </w:rPr>
      </w:pPr>
    </w:p>
    <w:p w:rsidR="0022031B" w:rsidRDefault="0038409C">
      <w:pPr>
        <w:spacing w:line="242" w:lineRule="auto"/>
        <w:ind w:left="128" w:right="92" w:hanging="3"/>
        <w:rPr>
          <w:sz w:val="19"/>
        </w:rPr>
      </w:pPr>
      <w:r>
        <w:rPr>
          <w:color w:val="2C2E2E"/>
          <w:sz w:val="19"/>
        </w:rPr>
        <w:t>For and in consideration of the permission given to use the above described facility, I, the undersigned</w:t>
      </w:r>
      <w:r>
        <w:rPr>
          <w:color w:val="484848"/>
          <w:sz w:val="19"/>
        </w:rPr>
        <w:t xml:space="preserve">, </w:t>
      </w:r>
      <w:r>
        <w:rPr>
          <w:color w:val="2C2E2E"/>
          <w:sz w:val="19"/>
        </w:rPr>
        <w:t>acquit</w:t>
      </w:r>
      <w:r>
        <w:rPr>
          <w:color w:val="484848"/>
          <w:sz w:val="19"/>
        </w:rPr>
        <w:t xml:space="preserve">, </w:t>
      </w:r>
      <w:r>
        <w:rPr>
          <w:color w:val="2C2E2E"/>
          <w:sz w:val="19"/>
        </w:rPr>
        <w:t>discharge and covenant to hold harmless the Village of Anna</w:t>
      </w:r>
      <w:r>
        <w:rPr>
          <w:color w:val="5B5B5B"/>
          <w:sz w:val="19"/>
        </w:rPr>
        <w:t xml:space="preserve">, </w:t>
      </w:r>
      <w:r>
        <w:rPr>
          <w:color w:val="2C2E2E"/>
          <w:sz w:val="19"/>
        </w:rPr>
        <w:t>its officers, employees, servants, and agents of any and from any and all actions, cause of action</w:t>
      </w:r>
      <w:r>
        <w:rPr>
          <w:color w:val="484848"/>
          <w:sz w:val="19"/>
        </w:rPr>
        <w:t xml:space="preserve">, </w:t>
      </w:r>
      <w:r>
        <w:rPr>
          <w:color w:val="2C2E2E"/>
          <w:sz w:val="19"/>
        </w:rPr>
        <w:t xml:space="preserve">claims, demands for </w:t>
      </w:r>
      <w:r>
        <w:rPr>
          <w:color w:val="2C2E2E"/>
          <w:spacing w:val="-8"/>
          <w:sz w:val="19"/>
        </w:rPr>
        <w:t>damages</w:t>
      </w:r>
      <w:r>
        <w:rPr>
          <w:color w:val="484848"/>
          <w:spacing w:val="-8"/>
          <w:sz w:val="19"/>
        </w:rPr>
        <w:t xml:space="preserve">, </w:t>
      </w:r>
      <w:r>
        <w:rPr>
          <w:color w:val="2C2E2E"/>
          <w:sz w:val="19"/>
        </w:rPr>
        <w:t xml:space="preserve">costs, loss of service, expenses and compensation, on or account </w:t>
      </w:r>
      <w:r>
        <w:rPr>
          <w:color w:val="2C2E2E"/>
          <w:spacing w:val="3"/>
          <w:sz w:val="19"/>
        </w:rPr>
        <w:t xml:space="preserve">of, </w:t>
      </w:r>
      <w:r>
        <w:rPr>
          <w:color w:val="2C2E2E"/>
          <w:sz w:val="19"/>
        </w:rPr>
        <w:t xml:space="preserve">or in any way growing out of any and all personnel injury </w:t>
      </w:r>
      <w:r>
        <w:rPr>
          <w:color w:val="2C2E2E"/>
          <w:sz w:val="19"/>
        </w:rPr>
        <w:t>or property damage which may result to a group</w:t>
      </w:r>
      <w:r>
        <w:rPr>
          <w:color w:val="5B5B5B"/>
          <w:sz w:val="19"/>
        </w:rPr>
        <w:t>/</w:t>
      </w:r>
      <w:r>
        <w:rPr>
          <w:color w:val="2C2E2E"/>
          <w:sz w:val="19"/>
        </w:rPr>
        <w:t>organization members or individuals as a result of participation in the aforementioned activity at the above described facility</w:t>
      </w:r>
      <w:r>
        <w:rPr>
          <w:color w:val="484848"/>
          <w:sz w:val="19"/>
        </w:rPr>
        <w:t>.</w:t>
      </w:r>
    </w:p>
    <w:p w:rsidR="0022031B" w:rsidRDefault="0022031B">
      <w:pPr>
        <w:pStyle w:val="BodyText"/>
        <w:rPr>
          <w:sz w:val="20"/>
        </w:rPr>
      </w:pPr>
    </w:p>
    <w:p w:rsidR="0022031B" w:rsidRDefault="0022031B">
      <w:pPr>
        <w:pStyle w:val="BodyText"/>
        <w:rPr>
          <w:sz w:val="20"/>
        </w:rPr>
      </w:pPr>
    </w:p>
    <w:p w:rsidR="0022031B" w:rsidRDefault="0022031B">
      <w:pPr>
        <w:pStyle w:val="BodyText"/>
        <w:rPr>
          <w:sz w:val="20"/>
        </w:rPr>
      </w:pPr>
    </w:p>
    <w:p w:rsidR="0022031B" w:rsidRDefault="0038409C">
      <w:pPr>
        <w:pStyle w:val="BodyText"/>
        <w:spacing w:before="10"/>
        <w:rPr>
          <w:sz w:val="13"/>
        </w:rPr>
      </w:pPr>
      <w:r>
        <w:pict>
          <v:line id="_x0000_s1031" style="position:absolute;z-index:-251660288;mso-wrap-distance-left:0;mso-wrap-distance-right:0;mso-position-horizontal-relative:page" from="45.25pt,10.15pt" to="282.35pt,10.15pt" strokecolor="#2b2d2d" strokeweight=".1338mm">
            <w10:wrap type="topAndBottom" anchorx="page"/>
          </v:line>
        </w:pict>
      </w:r>
      <w:r>
        <w:pict>
          <v:group id="_x0000_s1028" style="position:absolute;margin-left:317.95pt;margin-top:9.95pt;width:233.2pt;height:.4pt;z-index:-251659264;mso-wrap-distance-left:0;mso-wrap-distance-right:0;mso-position-horizontal-relative:page" coordorigin="6359,199" coordsize="4664,8">
            <v:line id="_x0000_s1030" style="position:absolute" from="6359,203" to="9584,203" strokecolor="#2b2d2d" strokeweight=".1338mm"/>
            <v:line id="_x0000_s1029" style="position:absolute" from="9597,203" to="11022,203" strokecolor="#2b2d2d" strokeweight=".1338mm"/>
            <w10:wrap type="topAndBottom" anchorx="page"/>
          </v:group>
        </w:pict>
      </w:r>
    </w:p>
    <w:p w:rsidR="0022031B" w:rsidRDefault="0038409C">
      <w:pPr>
        <w:tabs>
          <w:tab w:val="left" w:pos="7591"/>
        </w:tabs>
        <w:spacing w:line="189" w:lineRule="exact"/>
        <w:ind w:left="1910"/>
        <w:rPr>
          <w:sz w:val="19"/>
        </w:rPr>
      </w:pPr>
      <w:r>
        <w:rPr>
          <w:color w:val="2C2E2E"/>
          <w:sz w:val="19"/>
        </w:rPr>
        <w:t>Renter</w:t>
      </w:r>
      <w:r>
        <w:rPr>
          <w:color w:val="2C2E2E"/>
          <w:spacing w:val="-4"/>
          <w:sz w:val="19"/>
        </w:rPr>
        <w:t xml:space="preserve"> </w:t>
      </w:r>
      <w:r>
        <w:rPr>
          <w:color w:val="2C2E2E"/>
          <w:sz w:val="19"/>
        </w:rPr>
        <w:t>Signature</w:t>
      </w:r>
      <w:r>
        <w:rPr>
          <w:color w:val="2C2E2E"/>
          <w:sz w:val="19"/>
        </w:rPr>
        <w:tab/>
        <w:t>Date</w:t>
      </w:r>
    </w:p>
    <w:p w:rsidR="0022031B" w:rsidRDefault="0022031B">
      <w:pPr>
        <w:pStyle w:val="BodyText"/>
        <w:rPr>
          <w:sz w:val="20"/>
        </w:rPr>
      </w:pPr>
    </w:p>
    <w:p w:rsidR="0022031B" w:rsidRDefault="0022031B">
      <w:pPr>
        <w:pStyle w:val="BodyText"/>
        <w:rPr>
          <w:sz w:val="20"/>
        </w:rPr>
      </w:pPr>
    </w:p>
    <w:p w:rsidR="0022031B" w:rsidRDefault="0038409C">
      <w:pPr>
        <w:pStyle w:val="BodyText"/>
        <w:spacing w:before="10"/>
        <w:rPr>
          <w:sz w:val="12"/>
        </w:rPr>
      </w:pPr>
      <w:r>
        <w:pict>
          <v:line id="_x0000_s1027" style="position:absolute;z-index:-251658240;mso-wrap-distance-left:0;mso-wrap-distance-right:0;mso-position-horizontal-relative:page" from="45.25pt,9.55pt" to="282.35pt,9.55pt" strokecolor="#2b2d2d" strokeweight=".1338mm">
            <w10:wrap type="topAndBottom" anchorx="page"/>
          </v:line>
        </w:pict>
      </w:r>
      <w:r>
        <w:pict>
          <v:line id="_x0000_s1026" style="position:absolute;z-index:-251657216;mso-wrap-distance-left:0;mso-wrap-distance-right:0;mso-position-horizontal-relative:page" from="317.95pt,9.55pt" to="550.4pt,9.55pt" strokecolor="#2b2d2d" strokeweight=".1338mm">
            <w10:wrap type="topAndBottom" anchorx="page"/>
          </v:line>
        </w:pict>
      </w:r>
    </w:p>
    <w:p w:rsidR="0022031B" w:rsidRDefault="0038409C">
      <w:pPr>
        <w:tabs>
          <w:tab w:val="left" w:pos="7603"/>
        </w:tabs>
        <w:spacing w:line="189" w:lineRule="exact"/>
        <w:ind w:left="2195"/>
        <w:rPr>
          <w:sz w:val="19"/>
        </w:rPr>
      </w:pPr>
      <w:r>
        <w:rPr>
          <w:color w:val="2C2E2E"/>
          <w:sz w:val="19"/>
        </w:rPr>
        <w:t>Issued</w:t>
      </w:r>
      <w:r>
        <w:rPr>
          <w:color w:val="2C2E2E"/>
          <w:spacing w:val="-3"/>
          <w:sz w:val="19"/>
        </w:rPr>
        <w:t xml:space="preserve"> </w:t>
      </w:r>
      <w:proofErr w:type="gramStart"/>
      <w:r>
        <w:rPr>
          <w:color w:val="2C2E2E"/>
          <w:sz w:val="19"/>
        </w:rPr>
        <w:t>By</w:t>
      </w:r>
      <w:proofErr w:type="gramEnd"/>
      <w:r>
        <w:rPr>
          <w:color w:val="2C2E2E"/>
          <w:sz w:val="19"/>
        </w:rPr>
        <w:tab/>
        <w:t>Date</w:t>
      </w:r>
    </w:p>
    <w:p w:rsidR="0022031B" w:rsidRDefault="0022031B">
      <w:pPr>
        <w:pStyle w:val="BodyText"/>
        <w:rPr>
          <w:sz w:val="20"/>
        </w:rPr>
      </w:pPr>
    </w:p>
    <w:p w:rsidR="0022031B" w:rsidRDefault="0022031B">
      <w:pPr>
        <w:pStyle w:val="BodyText"/>
        <w:spacing w:before="2"/>
        <w:rPr>
          <w:sz w:val="18"/>
        </w:rPr>
      </w:pPr>
    </w:p>
    <w:p w:rsidR="0022031B" w:rsidRDefault="0038409C">
      <w:pPr>
        <w:tabs>
          <w:tab w:val="left" w:pos="10238"/>
        </w:tabs>
        <w:ind w:left="6478"/>
        <w:rPr>
          <w:sz w:val="19"/>
        </w:rPr>
      </w:pPr>
      <w:r>
        <w:rPr>
          <w:color w:val="2C2E2E"/>
          <w:sz w:val="19"/>
        </w:rPr>
        <w:t>Amount Paid</w:t>
      </w:r>
      <w:r>
        <w:rPr>
          <w:color w:val="2C2E2E"/>
          <w:spacing w:val="-6"/>
          <w:sz w:val="19"/>
        </w:rPr>
        <w:t xml:space="preserve"> </w:t>
      </w:r>
      <w:r>
        <w:rPr>
          <w:color w:val="2C2E2E"/>
          <w:sz w:val="19"/>
        </w:rPr>
        <w:t>$</w:t>
      </w:r>
      <w:r>
        <w:rPr>
          <w:color w:val="2C2E2E"/>
          <w:sz w:val="19"/>
          <w:u w:val="single" w:color="2B2D2D"/>
        </w:rPr>
        <w:t xml:space="preserve"> </w:t>
      </w:r>
      <w:r>
        <w:rPr>
          <w:color w:val="2C2E2E"/>
          <w:sz w:val="19"/>
          <w:u w:val="single" w:color="2B2D2D"/>
        </w:rPr>
        <w:tab/>
      </w:r>
    </w:p>
    <w:p w:rsidR="0022031B" w:rsidRDefault="0022031B">
      <w:pPr>
        <w:pStyle w:val="BodyText"/>
        <w:rPr>
          <w:sz w:val="11"/>
        </w:rPr>
      </w:pPr>
    </w:p>
    <w:p w:rsidR="0022031B" w:rsidRDefault="0038409C">
      <w:pPr>
        <w:spacing w:before="92" w:line="480" w:lineRule="auto"/>
        <w:ind w:left="126" w:right="4907"/>
        <w:rPr>
          <w:sz w:val="19"/>
        </w:rPr>
      </w:pPr>
      <w:r>
        <w:rPr>
          <w:color w:val="484848"/>
          <w:w w:val="105"/>
          <w:sz w:val="19"/>
        </w:rPr>
        <w:t>*</w:t>
      </w:r>
      <w:r>
        <w:rPr>
          <w:color w:val="2C2E2E"/>
          <w:w w:val="105"/>
          <w:sz w:val="19"/>
        </w:rPr>
        <w:t xml:space="preserve">Original to Village of Anna </w:t>
      </w:r>
      <w:r>
        <w:rPr>
          <w:color w:val="2C2E2E"/>
          <w:spacing w:val="-4"/>
          <w:w w:val="105"/>
          <w:sz w:val="19"/>
        </w:rPr>
        <w:t>Offices</w:t>
      </w:r>
      <w:r>
        <w:rPr>
          <w:color w:val="484848"/>
          <w:spacing w:val="-4"/>
          <w:w w:val="105"/>
          <w:sz w:val="19"/>
        </w:rPr>
        <w:t xml:space="preserve">. </w:t>
      </w:r>
      <w:r>
        <w:rPr>
          <w:color w:val="2C2E2E"/>
          <w:w w:val="105"/>
          <w:sz w:val="19"/>
        </w:rPr>
        <w:t xml:space="preserve">(1) to renter. (1) to Anna Police Revised </w:t>
      </w:r>
      <w:r>
        <w:rPr>
          <w:color w:val="2C2E2E"/>
          <w:spacing w:val="2"/>
          <w:w w:val="105"/>
          <w:sz w:val="19"/>
        </w:rPr>
        <w:t>4-11-18</w:t>
      </w:r>
    </w:p>
    <w:sectPr w:rsidR="0022031B">
      <w:type w:val="continuous"/>
      <w:pgSz w:w="12240" w:h="15840"/>
      <w:pgMar w:top="88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65E8"/>
    <w:multiLevelType w:val="hybridMultilevel"/>
    <w:tmpl w:val="8306E5A0"/>
    <w:lvl w:ilvl="0" w:tplc="D0668F82">
      <w:numFmt w:val="bullet"/>
      <w:lvlText w:val="•"/>
      <w:lvlJc w:val="left"/>
      <w:pPr>
        <w:ind w:left="822" w:hanging="348"/>
      </w:pPr>
      <w:rPr>
        <w:rFonts w:ascii="Times New Roman" w:eastAsia="Times New Roman" w:hAnsi="Times New Roman" w:cs="Times New Roman" w:hint="default"/>
        <w:color w:val="2C2E2E"/>
        <w:w w:val="103"/>
        <w:sz w:val="22"/>
        <w:szCs w:val="22"/>
        <w:lang w:val="en-US" w:eastAsia="en-US" w:bidi="en-US"/>
      </w:rPr>
    </w:lvl>
    <w:lvl w:ilvl="1" w:tplc="E2A696BA">
      <w:numFmt w:val="bullet"/>
      <w:lvlText w:val="•"/>
      <w:lvlJc w:val="left"/>
      <w:pPr>
        <w:ind w:left="1796" w:hanging="348"/>
      </w:pPr>
      <w:rPr>
        <w:rFonts w:hint="default"/>
        <w:lang w:val="en-US" w:eastAsia="en-US" w:bidi="en-US"/>
      </w:rPr>
    </w:lvl>
    <w:lvl w:ilvl="2" w:tplc="ED882220">
      <w:numFmt w:val="bullet"/>
      <w:lvlText w:val="•"/>
      <w:lvlJc w:val="left"/>
      <w:pPr>
        <w:ind w:left="2772" w:hanging="348"/>
      </w:pPr>
      <w:rPr>
        <w:rFonts w:hint="default"/>
        <w:lang w:val="en-US" w:eastAsia="en-US" w:bidi="en-US"/>
      </w:rPr>
    </w:lvl>
    <w:lvl w:ilvl="3" w:tplc="7B1687F8">
      <w:numFmt w:val="bullet"/>
      <w:lvlText w:val="•"/>
      <w:lvlJc w:val="left"/>
      <w:pPr>
        <w:ind w:left="3748" w:hanging="348"/>
      </w:pPr>
      <w:rPr>
        <w:rFonts w:hint="default"/>
        <w:lang w:val="en-US" w:eastAsia="en-US" w:bidi="en-US"/>
      </w:rPr>
    </w:lvl>
    <w:lvl w:ilvl="4" w:tplc="B8EEFF3A">
      <w:numFmt w:val="bullet"/>
      <w:lvlText w:val="•"/>
      <w:lvlJc w:val="left"/>
      <w:pPr>
        <w:ind w:left="4724" w:hanging="348"/>
      </w:pPr>
      <w:rPr>
        <w:rFonts w:hint="default"/>
        <w:lang w:val="en-US" w:eastAsia="en-US" w:bidi="en-US"/>
      </w:rPr>
    </w:lvl>
    <w:lvl w:ilvl="5" w:tplc="067031C2">
      <w:numFmt w:val="bullet"/>
      <w:lvlText w:val="•"/>
      <w:lvlJc w:val="left"/>
      <w:pPr>
        <w:ind w:left="5700" w:hanging="348"/>
      </w:pPr>
      <w:rPr>
        <w:rFonts w:hint="default"/>
        <w:lang w:val="en-US" w:eastAsia="en-US" w:bidi="en-US"/>
      </w:rPr>
    </w:lvl>
    <w:lvl w:ilvl="6" w:tplc="5478FFB8">
      <w:numFmt w:val="bullet"/>
      <w:lvlText w:val="•"/>
      <w:lvlJc w:val="left"/>
      <w:pPr>
        <w:ind w:left="6676" w:hanging="348"/>
      </w:pPr>
      <w:rPr>
        <w:rFonts w:hint="default"/>
        <w:lang w:val="en-US" w:eastAsia="en-US" w:bidi="en-US"/>
      </w:rPr>
    </w:lvl>
    <w:lvl w:ilvl="7" w:tplc="FDB6D0DA">
      <w:numFmt w:val="bullet"/>
      <w:lvlText w:val="•"/>
      <w:lvlJc w:val="left"/>
      <w:pPr>
        <w:ind w:left="7652" w:hanging="348"/>
      </w:pPr>
      <w:rPr>
        <w:rFonts w:hint="default"/>
        <w:lang w:val="en-US" w:eastAsia="en-US" w:bidi="en-US"/>
      </w:rPr>
    </w:lvl>
    <w:lvl w:ilvl="8" w:tplc="E9D408C6">
      <w:numFmt w:val="bullet"/>
      <w:lvlText w:val="•"/>
      <w:lvlJc w:val="left"/>
      <w:pPr>
        <w:ind w:left="8628" w:hanging="348"/>
      </w:pPr>
      <w:rPr>
        <w:rFonts w:hint="default"/>
        <w:lang w:val="en-US" w:eastAsia="en-US" w:bidi="en-US"/>
      </w:rPr>
    </w:lvl>
  </w:abstractNum>
  <w:abstractNum w:abstractNumId="1" w15:restartNumberingAfterBreak="0">
    <w:nsid w:val="74CA42DD"/>
    <w:multiLevelType w:val="hybridMultilevel"/>
    <w:tmpl w:val="A4B07F42"/>
    <w:lvl w:ilvl="0" w:tplc="8968BFF8">
      <w:numFmt w:val="bullet"/>
      <w:lvlText w:val="•"/>
      <w:lvlJc w:val="left"/>
      <w:pPr>
        <w:ind w:left="820" w:hanging="332"/>
      </w:pPr>
      <w:rPr>
        <w:rFonts w:ascii="Arial" w:eastAsia="Arial" w:hAnsi="Arial" w:cs="Arial" w:hint="default"/>
        <w:color w:val="2C2E2E"/>
        <w:w w:val="102"/>
        <w:sz w:val="22"/>
        <w:szCs w:val="22"/>
        <w:lang w:val="en-US" w:eastAsia="en-US" w:bidi="en-US"/>
      </w:rPr>
    </w:lvl>
    <w:lvl w:ilvl="1" w:tplc="3C5AC6CC">
      <w:numFmt w:val="bullet"/>
      <w:lvlText w:val="•"/>
      <w:lvlJc w:val="left"/>
      <w:pPr>
        <w:ind w:left="1796" w:hanging="332"/>
      </w:pPr>
      <w:rPr>
        <w:rFonts w:hint="default"/>
        <w:lang w:val="en-US" w:eastAsia="en-US" w:bidi="en-US"/>
      </w:rPr>
    </w:lvl>
    <w:lvl w:ilvl="2" w:tplc="03868648">
      <w:numFmt w:val="bullet"/>
      <w:lvlText w:val="•"/>
      <w:lvlJc w:val="left"/>
      <w:pPr>
        <w:ind w:left="2772" w:hanging="332"/>
      </w:pPr>
      <w:rPr>
        <w:rFonts w:hint="default"/>
        <w:lang w:val="en-US" w:eastAsia="en-US" w:bidi="en-US"/>
      </w:rPr>
    </w:lvl>
    <w:lvl w:ilvl="3" w:tplc="EEDAC55A">
      <w:numFmt w:val="bullet"/>
      <w:lvlText w:val="•"/>
      <w:lvlJc w:val="left"/>
      <w:pPr>
        <w:ind w:left="3748" w:hanging="332"/>
      </w:pPr>
      <w:rPr>
        <w:rFonts w:hint="default"/>
        <w:lang w:val="en-US" w:eastAsia="en-US" w:bidi="en-US"/>
      </w:rPr>
    </w:lvl>
    <w:lvl w:ilvl="4" w:tplc="8C7E5DE0">
      <w:numFmt w:val="bullet"/>
      <w:lvlText w:val="•"/>
      <w:lvlJc w:val="left"/>
      <w:pPr>
        <w:ind w:left="4724" w:hanging="332"/>
      </w:pPr>
      <w:rPr>
        <w:rFonts w:hint="default"/>
        <w:lang w:val="en-US" w:eastAsia="en-US" w:bidi="en-US"/>
      </w:rPr>
    </w:lvl>
    <w:lvl w:ilvl="5" w:tplc="D10EADC6">
      <w:numFmt w:val="bullet"/>
      <w:lvlText w:val="•"/>
      <w:lvlJc w:val="left"/>
      <w:pPr>
        <w:ind w:left="5700" w:hanging="332"/>
      </w:pPr>
      <w:rPr>
        <w:rFonts w:hint="default"/>
        <w:lang w:val="en-US" w:eastAsia="en-US" w:bidi="en-US"/>
      </w:rPr>
    </w:lvl>
    <w:lvl w:ilvl="6" w:tplc="F30E07DA">
      <w:numFmt w:val="bullet"/>
      <w:lvlText w:val="•"/>
      <w:lvlJc w:val="left"/>
      <w:pPr>
        <w:ind w:left="6676" w:hanging="332"/>
      </w:pPr>
      <w:rPr>
        <w:rFonts w:hint="default"/>
        <w:lang w:val="en-US" w:eastAsia="en-US" w:bidi="en-US"/>
      </w:rPr>
    </w:lvl>
    <w:lvl w:ilvl="7" w:tplc="8E5039BA">
      <w:numFmt w:val="bullet"/>
      <w:lvlText w:val="•"/>
      <w:lvlJc w:val="left"/>
      <w:pPr>
        <w:ind w:left="7652" w:hanging="332"/>
      </w:pPr>
      <w:rPr>
        <w:rFonts w:hint="default"/>
        <w:lang w:val="en-US" w:eastAsia="en-US" w:bidi="en-US"/>
      </w:rPr>
    </w:lvl>
    <w:lvl w:ilvl="8" w:tplc="1ED63D7E">
      <w:numFmt w:val="bullet"/>
      <w:lvlText w:val="•"/>
      <w:lvlJc w:val="left"/>
      <w:pPr>
        <w:ind w:left="8628" w:hanging="33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2031B"/>
    <w:rsid w:val="0022031B"/>
    <w:rsid w:val="0038409C"/>
    <w:rsid w:val="00940AE0"/>
    <w:rsid w:val="00E9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B85B6A6"/>
  <w15:docId w15:val="{E54AA60C-705C-4DA9-A077-F4599FFD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6"/>
      <w:ind w:left="2644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0"/>
      <w:ind w:left="822" w:hanging="34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4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9C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Windows User</cp:lastModifiedBy>
  <cp:revision>4</cp:revision>
  <cp:lastPrinted>2019-02-27T19:09:00Z</cp:lastPrinted>
  <dcterms:created xsi:type="dcterms:W3CDTF">2019-02-27T19:08:00Z</dcterms:created>
  <dcterms:modified xsi:type="dcterms:W3CDTF">2019-02-27T19:11:00Z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2019-02-27T00:00:00Z</vt:filetime>
  </property>
</Properties>
</file>